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Maryja!</w:t>
      </w:r>
    </w:p>
    <w:p>
      <w:pPr>
        <w:pStyle w:val="Normal"/>
        <w:bidi w:val="0"/>
        <w:ind w:left="0" w:right="0" w:firstLine="567"/>
        <w:jc w:val="left"/>
        <w:rPr/>
      </w:pPr>
      <w:r>
        <w:rPr/>
        <w:t>Drodzy Rycerze Niepokalanej!</w:t>
      </w:r>
    </w:p>
    <w:p>
      <w:pPr>
        <w:pStyle w:val="Normal"/>
        <w:bidi w:val="0"/>
        <w:ind w:left="0" w:right="0" w:firstLine="567"/>
        <w:jc w:val="left"/>
        <w:rPr/>
      </w:pPr>
      <w:r>
        <w:rPr/>
        <w:t>Wielkim wyzwaniem dla ludzkości jest pokój. Nie ten identyfikowany z brakiem wojny lub przygotowywaniem się do niej, ale pokój, który daje Jezus Chrystus, Syn Maryi, Królowej pokoju! W tym duchu zwracam się z gorącym apelem do Was wszystkich o modlitwę w intencji pokoju na całym świecie i w ludzkich sercach. Niech nas połączy codzienna modlitwa w łączności z modlitwą Anioł Pański, do której dołączmy jedną tajemnicę różańca świętego – Zmartwychwstanie Jezusa. W ten sposób będziemy prosić także o pokój dla naszej Ojczyzny, którą zawierzajmy Niepokalanej Maryi jako naszej Królowej i Matce narodu polskiego…</w:t>
      </w:r>
    </w:p>
    <w:p>
      <w:pPr>
        <w:pStyle w:val="Normal"/>
        <w:bidi w:val="0"/>
        <w:ind w:left="0" w:right="0" w:firstLine="567"/>
        <w:jc w:val="right"/>
        <w:rPr/>
      </w:pPr>
      <w:r>
        <w:rPr/>
        <w:t>Prezes MI, o. Ryszard M. Żuber OFMConv</w:t>
      </w:r>
    </w:p>
    <w:p>
      <w:pPr>
        <w:pStyle w:val="Normal"/>
        <w:bidi w:val="0"/>
        <w:ind w:left="0" w:right="0" w:firstLine="567"/>
        <w:jc w:val="left"/>
        <w:rPr/>
      </w:pPr>
      <w:r>
        <w:rPr/>
        <w:t>Niepokalanów, 19 kwietnia 2022 r.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9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1</Pages>
  <Words>108</Words>
  <Characters>612</Characters>
  <CharactersWithSpaces>716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2022-04-19T09:53:53Z</dcterms:created>
  <dc:creator/>
  <dc:description/>
  <dc:language>pl-PL</dc:language>
  <cp:lastModifiedBy/>
  <dcterms:modified xsi:type="dcterms:W3CDTF">2022-04-19T10:04:52Z</dcterms:modified>
  <cp:revision>1</cp:revision>
  <dc:subject/>
  <dc:title/>
</cp:coreProperties>
</file>